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D" w:rsidRPr="00D46C56" w:rsidRDefault="00C46EAD" w:rsidP="00C46EAD">
      <w:pPr>
        <w:ind w:right="-81"/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ЗЕМСКОЕ СОБРАНИЕ</w:t>
      </w:r>
    </w:p>
    <w:p w:rsidR="00C46EAD" w:rsidRDefault="00C46EAD" w:rsidP="00C46EAD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 xml:space="preserve">МАРЬЕВСКОГО  СЕЛЬСКОГО ПОСЕЛЕНИЯ </w:t>
      </w:r>
    </w:p>
    <w:p w:rsidR="00C46EAD" w:rsidRPr="00D46C56" w:rsidRDefault="00C46EAD" w:rsidP="00C46EAD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МУНИЦИПАЛЬНОГО РАЙОНА «КРАСНОГВАРДЕЙСКИЙРАЙОН»</w:t>
      </w:r>
    </w:p>
    <w:p w:rsidR="00C46EAD" w:rsidRPr="00D46C56" w:rsidRDefault="00C46EAD" w:rsidP="00C46EAD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БЕЛГОРОДСКОЙ ОБЛАСТИ</w:t>
      </w:r>
    </w:p>
    <w:p w:rsidR="00C46EAD" w:rsidRPr="00D46C56" w:rsidRDefault="00C46EAD" w:rsidP="00C46EAD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>ПЕРВОГО СОЗЫВА</w:t>
      </w:r>
    </w:p>
    <w:p w:rsidR="00C46EAD" w:rsidRPr="00D46C56" w:rsidRDefault="00C46EAD" w:rsidP="00C46EA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Шестидесятое</w:t>
      </w:r>
      <w:r w:rsidRPr="00D46C56">
        <w:rPr>
          <w:sz w:val="28"/>
          <w:szCs w:val="28"/>
        </w:rPr>
        <w:t xml:space="preserve"> заседание</w:t>
      </w:r>
    </w:p>
    <w:p w:rsidR="00C46EAD" w:rsidRPr="00D46C56" w:rsidRDefault="00C46EAD" w:rsidP="00C46EAD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C46EAD" w:rsidRPr="00D46C56" w:rsidRDefault="00C46EAD" w:rsidP="00C46EAD">
      <w:pPr>
        <w:jc w:val="center"/>
        <w:rPr>
          <w:b/>
          <w:sz w:val="28"/>
          <w:szCs w:val="28"/>
        </w:rPr>
      </w:pPr>
      <w:r w:rsidRPr="00D46C56">
        <w:rPr>
          <w:b/>
          <w:sz w:val="28"/>
          <w:szCs w:val="28"/>
        </w:rPr>
        <w:t xml:space="preserve">Решение </w:t>
      </w:r>
    </w:p>
    <w:p w:rsidR="00C46EAD" w:rsidRPr="00D46C56" w:rsidRDefault="00C46EAD" w:rsidP="00C46EAD">
      <w:pPr>
        <w:rPr>
          <w:b/>
          <w:sz w:val="28"/>
          <w:szCs w:val="28"/>
        </w:rPr>
      </w:pPr>
    </w:p>
    <w:p w:rsidR="00C46EAD" w:rsidRPr="00D46C56" w:rsidRDefault="00B01B2B" w:rsidP="00C46EA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 апреля</w:t>
      </w:r>
      <w:r w:rsidR="00C46EAD" w:rsidRPr="00D46C56">
        <w:rPr>
          <w:b/>
          <w:sz w:val="28"/>
          <w:szCs w:val="28"/>
        </w:rPr>
        <w:t xml:space="preserve"> 2018 года                                                                                       № 4</w:t>
      </w:r>
    </w:p>
    <w:p w:rsidR="00C46EAD" w:rsidRPr="00D46C56" w:rsidRDefault="00C46EAD" w:rsidP="00C46EAD">
      <w:pPr>
        <w:rPr>
          <w:b/>
          <w:sz w:val="28"/>
          <w:szCs w:val="28"/>
          <w:highlight w:val="green"/>
        </w:rPr>
      </w:pPr>
    </w:p>
    <w:p w:rsidR="00C46EAD" w:rsidRDefault="00C46EAD" w:rsidP="00C46EAD">
      <w:pPr>
        <w:tabs>
          <w:tab w:val="left" w:pos="705"/>
        </w:tabs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68"/>
      </w:tblGrid>
      <w:tr w:rsidR="00C46EAD" w:rsidTr="00E36B75">
        <w:trPr>
          <w:trHeight w:val="2737"/>
        </w:trPr>
        <w:tc>
          <w:tcPr>
            <w:tcW w:w="4968" w:type="dxa"/>
          </w:tcPr>
          <w:p w:rsidR="00C46EAD" w:rsidRDefault="00C46EAD" w:rsidP="00E36B7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земского собрания от 17 октября 2017 года № 5 «Об утверждении </w:t>
            </w:r>
            <w:r>
              <w:rPr>
                <w:b/>
                <w:bCs/>
                <w:sz w:val="28"/>
                <w:szCs w:val="28"/>
              </w:rPr>
              <w:t xml:space="preserve">Правил благоустройства территории Марьевского сельского поселения муниципального района «Красногвардейский район» Белгородской области» </w:t>
            </w:r>
          </w:p>
          <w:p w:rsidR="00C46EAD" w:rsidRDefault="00C46EAD" w:rsidP="00E36B7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46EAD" w:rsidRDefault="00C46EAD" w:rsidP="00C46EA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EAD" w:rsidRDefault="00C46EAD" w:rsidP="00C46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EAD" w:rsidRDefault="00C46EAD" w:rsidP="00C46EAD">
      <w:pPr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требованиями действующего законодательства нормативных правовых актов Марьевского сельского поселения  земское собрание Марьевского сельского поселения </w:t>
      </w:r>
      <w:r>
        <w:rPr>
          <w:b/>
          <w:bCs/>
          <w:sz w:val="28"/>
          <w:szCs w:val="28"/>
        </w:rPr>
        <w:t xml:space="preserve">ре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 о:</w:t>
      </w:r>
    </w:p>
    <w:p w:rsidR="00C46EAD" w:rsidRDefault="00C46EAD" w:rsidP="00C46EAD">
      <w:pPr>
        <w:ind w:firstLine="708"/>
        <w:jc w:val="both"/>
        <w:rPr>
          <w:spacing w:val="-2"/>
          <w:sz w:val="28"/>
          <w:szCs w:val="28"/>
        </w:rPr>
      </w:pPr>
      <w:r>
        <w:rPr>
          <w:color w:val="212121"/>
          <w:spacing w:val="14"/>
          <w:sz w:val="28"/>
          <w:szCs w:val="28"/>
        </w:rPr>
        <w:t xml:space="preserve">1. Внести в решение земского собрания Марьевского сельского поселения </w:t>
      </w:r>
      <w:r>
        <w:rPr>
          <w:color w:val="212121"/>
          <w:spacing w:val="4"/>
          <w:sz w:val="28"/>
          <w:szCs w:val="28"/>
        </w:rPr>
        <w:t xml:space="preserve">от 17 октября 2017 года № 5 </w:t>
      </w:r>
      <w:r>
        <w:rPr>
          <w:sz w:val="28"/>
        </w:rPr>
        <w:t>«</w:t>
      </w: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Правил благоустройства территории Марьевского сельского поселения муниципального района «Красногвардейский район» Белгородской области</w:t>
      </w:r>
      <w:r>
        <w:rPr>
          <w:sz w:val="28"/>
        </w:rPr>
        <w:t>»</w:t>
      </w:r>
      <w:r>
        <w:rPr>
          <w:color w:val="212121"/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изменения:</w:t>
      </w:r>
    </w:p>
    <w:p w:rsidR="00C46EAD" w:rsidRPr="001353D8" w:rsidRDefault="00C46EAD" w:rsidP="00C46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3D8">
        <w:rPr>
          <w:rFonts w:ascii="Times New Roman" w:hAnsi="Times New Roman" w:cs="Times New Roman"/>
          <w:sz w:val="28"/>
          <w:szCs w:val="28"/>
        </w:rPr>
        <w:t>- пункт 3.8.9. исключить;</w:t>
      </w:r>
    </w:p>
    <w:p w:rsidR="00C46EAD" w:rsidRDefault="00C46EAD" w:rsidP="00C46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пункте 5.12.1. части 5.12 слова «Юридические и физические лица являющиеся собственниками нестационарных объектов обязаны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словами: «Юридическим и физическим лицам, являющимися  собственниками нестационарных объектов рекомендовано:». </w:t>
      </w:r>
    </w:p>
    <w:p w:rsidR="00C46EAD" w:rsidRDefault="00C46EAD" w:rsidP="00C46EAD">
      <w:pPr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2.Обнародовать  настоящее решение путем  размещения в общедоступных местах и на сайте Марьевского сельского поселения.</w:t>
      </w:r>
    </w:p>
    <w:p w:rsidR="00C46EAD" w:rsidRDefault="00C46EAD" w:rsidP="00C46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C46EAD" w:rsidRDefault="00C46EAD" w:rsidP="00C46EAD">
      <w:pPr>
        <w:rPr>
          <w:b/>
          <w:color w:val="212121"/>
          <w:spacing w:val="-1"/>
          <w:w w:val="114"/>
          <w:sz w:val="28"/>
          <w:szCs w:val="28"/>
        </w:rPr>
      </w:pPr>
    </w:p>
    <w:p w:rsidR="00C46EAD" w:rsidRDefault="00C46EAD" w:rsidP="00C46EAD">
      <w:pPr>
        <w:jc w:val="both"/>
        <w:rPr>
          <w:b/>
          <w:sz w:val="28"/>
          <w:szCs w:val="28"/>
        </w:rPr>
      </w:pPr>
    </w:p>
    <w:p w:rsidR="00C46EAD" w:rsidRDefault="00C46EAD" w:rsidP="00C46EAD">
      <w:pPr>
        <w:jc w:val="both"/>
        <w:rPr>
          <w:b/>
          <w:sz w:val="28"/>
          <w:szCs w:val="28"/>
        </w:rPr>
      </w:pPr>
    </w:p>
    <w:p w:rsidR="00C46EAD" w:rsidRDefault="00C46EAD" w:rsidP="00C46E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Марьевского сельского поселения</w:t>
      </w:r>
      <w:r>
        <w:rPr>
          <w:b/>
          <w:sz w:val="28"/>
          <w:szCs w:val="28"/>
        </w:rPr>
        <w:tab/>
        <w:t xml:space="preserve">                        В.И. Кожухов</w:t>
      </w:r>
    </w:p>
    <w:p w:rsidR="002C1958" w:rsidRDefault="002C1958"/>
    <w:sectPr w:rsidR="002C1958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AD"/>
    <w:rsid w:val="002C1958"/>
    <w:rsid w:val="00457699"/>
    <w:rsid w:val="00B01B2B"/>
    <w:rsid w:val="00C46EAD"/>
    <w:rsid w:val="00D3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C46EAD"/>
    <w:pPr>
      <w:suppressAutoHyphens w:val="0"/>
      <w:spacing w:before="100" w:beforeAutospacing="1" w:after="119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2018-04-02T05:46:00Z</dcterms:created>
  <dcterms:modified xsi:type="dcterms:W3CDTF">2018-04-02T05:05:00Z</dcterms:modified>
</cp:coreProperties>
</file>