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РОССИЙСКАЯ ФЕДЕРАЦИЯ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БЕЛГОРОДСКАЯ ОБЛАСТЬ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МУНИЦИПАЛЬНЫЙ РАЙОН «КРАСНОГВАРДЕЙСКИЙ РАЙОН»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ЗЕМСКОЕ СОБРАНИЕ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МАРЬЕВСКОГО СЕЛЬСКОГО ПОСЕЛЕНИЯ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ВТОРОГО  СОЗЫВА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ПЕРВОЕ ЗАСЕДАНИЕ</w:t>
      </w:r>
    </w:p>
    <w:p w:rsidR="00E029DD" w:rsidRPr="009A38E6" w:rsidRDefault="00E029DD" w:rsidP="00E029DD">
      <w:pPr>
        <w:jc w:val="center"/>
        <w:rPr>
          <w:b/>
          <w:sz w:val="28"/>
          <w:szCs w:val="28"/>
        </w:rPr>
      </w:pPr>
    </w:p>
    <w:p w:rsidR="00E029DD" w:rsidRPr="009A38E6" w:rsidRDefault="00E029DD" w:rsidP="00E02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>РЕШЕНИЕ</w:t>
      </w:r>
    </w:p>
    <w:p w:rsidR="00E029DD" w:rsidRPr="009A38E6" w:rsidRDefault="00E029DD" w:rsidP="00E02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29DD" w:rsidRPr="009A38E6" w:rsidRDefault="00E029DD" w:rsidP="00E029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29DD" w:rsidRDefault="00E029DD" w:rsidP="00E029DD">
      <w:pPr>
        <w:rPr>
          <w:b/>
          <w:sz w:val="28"/>
          <w:szCs w:val="28"/>
        </w:rPr>
      </w:pPr>
      <w:r w:rsidRPr="009A38E6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 сентября  2018 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9A38E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Pr="009A3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№16</w:t>
      </w:r>
    </w:p>
    <w:p w:rsidR="00E029DD" w:rsidRDefault="00E029DD" w:rsidP="00E029DD">
      <w:pPr>
        <w:rPr>
          <w:b/>
          <w:sz w:val="28"/>
          <w:szCs w:val="28"/>
        </w:rPr>
      </w:pPr>
    </w:p>
    <w:p w:rsidR="00E029DD" w:rsidRDefault="00E029DD" w:rsidP="00E029DD">
      <w:pPr>
        <w:rPr>
          <w:b/>
          <w:sz w:val="28"/>
          <w:szCs w:val="28"/>
        </w:rPr>
      </w:pPr>
    </w:p>
    <w:p w:rsidR="00E029DD" w:rsidRPr="00AE0FF0" w:rsidRDefault="00E029DD" w:rsidP="00E029DD">
      <w:pPr>
        <w:jc w:val="both"/>
        <w:rPr>
          <w:b/>
          <w:sz w:val="28"/>
          <w:szCs w:val="28"/>
        </w:rPr>
      </w:pPr>
      <w:r w:rsidRPr="00AE0FF0">
        <w:rPr>
          <w:b/>
          <w:sz w:val="28"/>
          <w:szCs w:val="28"/>
        </w:rPr>
        <w:t>Об утверждении структуры</w:t>
      </w:r>
    </w:p>
    <w:p w:rsidR="00E029DD" w:rsidRPr="00AE0FF0" w:rsidRDefault="00E029DD" w:rsidP="00E029DD">
      <w:pPr>
        <w:jc w:val="both"/>
        <w:rPr>
          <w:b/>
          <w:sz w:val="28"/>
          <w:szCs w:val="28"/>
        </w:rPr>
      </w:pPr>
      <w:r w:rsidRPr="00AE0FF0">
        <w:rPr>
          <w:b/>
          <w:sz w:val="28"/>
          <w:szCs w:val="28"/>
        </w:rPr>
        <w:t>администрации Марьевского</w:t>
      </w:r>
    </w:p>
    <w:p w:rsidR="00E029DD" w:rsidRPr="00AE0FF0" w:rsidRDefault="00E029DD" w:rsidP="00E029DD">
      <w:pPr>
        <w:jc w:val="both"/>
        <w:rPr>
          <w:b/>
          <w:bCs/>
          <w:sz w:val="28"/>
          <w:szCs w:val="28"/>
        </w:rPr>
      </w:pPr>
      <w:r w:rsidRPr="00AE0FF0">
        <w:rPr>
          <w:b/>
          <w:sz w:val="28"/>
          <w:szCs w:val="28"/>
        </w:rPr>
        <w:t>сельского поселения</w:t>
      </w:r>
      <w:r w:rsidRPr="00AE0FF0">
        <w:rPr>
          <w:b/>
          <w:bCs/>
          <w:sz w:val="28"/>
          <w:szCs w:val="28"/>
        </w:rPr>
        <w:t xml:space="preserve"> муниципального   </w:t>
      </w:r>
    </w:p>
    <w:p w:rsidR="00E029DD" w:rsidRPr="00AE0FF0" w:rsidRDefault="00E029DD" w:rsidP="00E029DD">
      <w:pPr>
        <w:jc w:val="both"/>
        <w:rPr>
          <w:b/>
          <w:bCs/>
          <w:sz w:val="28"/>
          <w:szCs w:val="28"/>
        </w:rPr>
      </w:pPr>
      <w:r w:rsidRPr="00AE0FF0">
        <w:rPr>
          <w:b/>
          <w:bCs/>
          <w:sz w:val="28"/>
          <w:szCs w:val="28"/>
        </w:rPr>
        <w:t>района   «Красногвардейский  район»</w:t>
      </w:r>
    </w:p>
    <w:p w:rsidR="00E029DD" w:rsidRPr="00AE0FF0" w:rsidRDefault="00E029DD" w:rsidP="00E029DD">
      <w:pPr>
        <w:jc w:val="both"/>
        <w:rPr>
          <w:b/>
          <w:bCs/>
          <w:sz w:val="28"/>
          <w:szCs w:val="28"/>
        </w:rPr>
      </w:pPr>
      <w:r w:rsidRPr="00AE0FF0">
        <w:rPr>
          <w:b/>
          <w:bCs/>
          <w:sz w:val="28"/>
          <w:szCs w:val="28"/>
        </w:rPr>
        <w:t>Белгородской области</w:t>
      </w:r>
    </w:p>
    <w:p w:rsidR="00C54A78" w:rsidRPr="006E19D9" w:rsidRDefault="00C54A78" w:rsidP="00C54A78">
      <w:pPr>
        <w:rPr>
          <w:b/>
          <w:sz w:val="28"/>
          <w:szCs w:val="28"/>
        </w:rPr>
      </w:pPr>
    </w:p>
    <w:p w:rsidR="00C54A78" w:rsidRPr="00035C49" w:rsidRDefault="00C54A78" w:rsidP="00C54A78">
      <w:pPr>
        <w:rPr>
          <w:sz w:val="28"/>
          <w:szCs w:val="28"/>
        </w:rPr>
      </w:pPr>
    </w:p>
    <w:p w:rsidR="00C54A78" w:rsidRPr="00803BB9" w:rsidRDefault="00C54A78" w:rsidP="00C54A78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 октября 2003 года № 131-ФЗ «Об общих принципах организации местного самоуправления в Российской Федерации», Уставом Марьевского сельского поселения муниципального района «Красногвардейский район» Белгородской области, в целях оптимизации структуры администрации Марьевского сельского поселения, Земское собрание Марьевского сельского поселения муниципального района «Красногвардейский район» Белгородской области 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 о :</w:t>
      </w:r>
    </w:p>
    <w:p w:rsidR="00E029DD" w:rsidRPr="00AE0FF0" w:rsidRDefault="00E029DD" w:rsidP="00E029DD">
      <w:pPr>
        <w:ind w:firstLine="720"/>
        <w:jc w:val="both"/>
        <w:rPr>
          <w:sz w:val="28"/>
          <w:szCs w:val="28"/>
        </w:rPr>
      </w:pPr>
      <w:r w:rsidRPr="00AE0FF0">
        <w:rPr>
          <w:sz w:val="28"/>
          <w:szCs w:val="28"/>
        </w:rPr>
        <w:t>1. Утвердить предложенную главой администрации Марьевского сельского поселения структуру администрации Марьевского сельского поселения (прилагается).</w:t>
      </w:r>
    </w:p>
    <w:p w:rsidR="00E029DD" w:rsidRPr="00AE0FF0" w:rsidRDefault="00E029DD" w:rsidP="00E029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0FF0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14 сентября</w:t>
      </w:r>
      <w:r w:rsidRPr="00AE0FF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0FF0">
        <w:rPr>
          <w:sz w:val="28"/>
          <w:szCs w:val="28"/>
        </w:rPr>
        <w:t xml:space="preserve"> года.</w:t>
      </w:r>
    </w:p>
    <w:p w:rsidR="00E029DD" w:rsidRPr="00AE0FF0" w:rsidRDefault="00E029DD" w:rsidP="00E029DD">
      <w:pPr>
        <w:ind w:firstLine="720"/>
        <w:jc w:val="both"/>
        <w:rPr>
          <w:sz w:val="28"/>
          <w:szCs w:val="28"/>
        </w:rPr>
      </w:pPr>
    </w:p>
    <w:p w:rsidR="00E029DD" w:rsidRPr="009A38E6" w:rsidRDefault="00E029DD" w:rsidP="00E029DD">
      <w:pPr>
        <w:jc w:val="both"/>
        <w:rPr>
          <w:b/>
          <w:sz w:val="28"/>
          <w:szCs w:val="28"/>
        </w:rPr>
      </w:pPr>
    </w:p>
    <w:p w:rsidR="00E029DD" w:rsidRDefault="00E029DD" w:rsidP="00E029D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54A78" w:rsidRDefault="00C54A78" w:rsidP="00C54A78">
      <w:pPr>
        <w:jc w:val="both"/>
        <w:rPr>
          <w:b/>
          <w:sz w:val="28"/>
          <w:szCs w:val="28"/>
        </w:rPr>
      </w:pPr>
    </w:p>
    <w:p w:rsidR="00C54A78" w:rsidRDefault="00C54A78" w:rsidP="00C54A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54A78" w:rsidRDefault="00C54A78" w:rsidP="00C54A78">
      <w:pPr>
        <w:tabs>
          <w:tab w:val="left" w:pos="7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</w:t>
      </w:r>
      <w:r w:rsidRPr="0026111C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  <w:t>В.И. Кожухов</w:t>
      </w:r>
    </w:p>
    <w:p w:rsidR="00C54A78" w:rsidRDefault="00C54A78" w:rsidP="00C54A78">
      <w:pPr>
        <w:tabs>
          <w:tab w:val="left" w:pos="7380"/>
        </w:tabs>
        <w:jc w:val="both"/>
        <w:rPr>
          <w:b/>
          <w:sz w:val="28"/>
          <w:szCs w:val="28"/>
        </w:rPr>
        <w:sectPr w:rsidR="00C54A78" w:rsidSect="00F94EC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760" w:type="dxa"/>
        <w:tblInd w:w="468" w:type="dxa"/>
        <w:tblLook w:val="01E0"/>
      </w:tblPr>
      <w:tblGrid>
        <w:gridCol w:w="7858"/>
        <w:gridCol w:w="6902"/>
      </w:tblGrid>
      <w:tr w:rsidR="00C54A78" w:rsidRPr="00E27E0E" w:rsidTr="00F3533D">
        <w:tc>
          <w:tcPr>
            <w:tcW w:w="7858" w:type="dxa"/>
          </w:tcPr>
          <w:p w:rsidR="00C54A78" w:rsidRDefault="00C54A78" w:rsidP="00F3533D">
            <w:pPr>
              <w:jc w:val="center"/>
              <w:rPr>
                <w:b/>
              </w:rPr>
            </w:pPr>
          </w:p>
          <w:p w:rsidR="00C54A78" w:rsidRPr="00E27E0E" w:rsidRDefault="00C54A78" w:rsidP="00F3533D">
            <w:pPr>
              <w:jc w:val="center"/>
              <w:rPr>
                <w:b/>
              </w:rPr>
            </w:pPr>
          </w:p>
        </w:tc>
        <w:tc>
          <w:tcPr>
            <w:tcW w:w="6902" w:type="dxa"/>
          </w:tcPr>
          <w:p w:rsidR="00C54A78" w:rsidRDefault="00C54A78" w:rsidP="00F3533D">
            <w:pPr>
              <w:ind w:firstLine="1754"/>
              <w:rPr>
                <w:sz w:val="24"/>
                <w:szCs w:val="24"/>
              </w:rPr>
            </w:pPr>
            <w:r w:rsidRPr="00F269B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</w:t>
            </w:r>
            <w:r w:rsidRPr="00F269B7">
              <w:rPr>
                <w:sz w:val="24"/>
                <w:szCs w:val="24"/>
              </w:rPr>
              <w:t xml:space="preserve"> </w:t>
            </w:r>
          </w:p>
          <w:p w:rsidR="00C54A78" w:rsidRPr="00F269B7" w:rsidRDefault="00C54A78" w:rsidP="00F3533D">
            <w:pPr>
              <w:ind w:firstLine="1754"/>
              <w:rPr>
                <w:sz w:val="24"/>
                <w:szCs w:val="24"/>
              </w:rPr>
            </w:pPr>
            <w:r w:rsidRPr="00F269B7">
              <w:rPr>
                <w:sz w:val="24"/>
                <w:szCs w:val="24"/>
              </w:rPr>
              <w:t xml:space="preserve">к  решению земского собрания </w:t>
            </w:r>
          </w:p>
          <w:p w:rsidR="00C54A78" w:rsidRPr="00F269B7" w:rsidRDefault="00C54A78" w:rsidP="00F3533D">
            <w:pPr>
              <w:ind w:firstLine="17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Марьевского</w:t>
            </w:r>
            <w:r w:rsidRPr="00F269B7">
              <w:rPr>
                <w:sz w:val="24"/>
                <w:szCs w:val="24"/>
              </w:rPr>
              <w:t xml:space="preserve">  сельского поселения </w:t>
            </w:r>
          </w:p>
          <w:p w:rsidR="00C54A78" w:rsidRPr="00F269B7" w:rsidRDefault="00C54A78" w:rsidP="00F3533D">
            <w:pPr>
              <w:ind w:firstLine="1754"/>
              <w:rPr>
                <w:sz w:val="24"/>
                <w:szCs w:val="24"/>
              </w:rPr>
            </w:pPr>
            <w:r w:rsidRPr="00F269B7">
              <w:rPr>
                <w:sz w:val="24"/>
                <w:szCs w:val="24"/>
              </w:rPr>
              <w:t xml:space="preserve">от </w:t>
            </w:r>
            <w:r w:rsidR="00E029DD">
              <w:rPr>
                <w:sz w:val="24"/>
                <w:szCs w:val="24"/>
              </w:rPr>
              <w:t>14 сентября</w:t>
            </w:r>
            <w:r>
              <w:rPr>
                <w:sz w:val="24"/>
                <w:szCs w:val="24"/>
              </w:rPr>
              <w:t xml:space="preserve"> </w:t>
            </w:r>
            <w:r w:rsidRPr="00F269B7">
              <w:rPr>
                <w:sz w:val="24"/>
                <w:szCs w:val="24"/>
              </w:rPr>
              <w:t>201</w:t>
            </w:r>
            <w:r w:rsidR="00E029DD">
              <w:rPr>
                <w:sz w:val="24"/>
                <w:szCs w:val="24"/>
              </w:rPr>
              <w:t>8</w:t>
            </w:r>
            <w:r w:rsidRPr="00F269B7">
              <w:rPr>
                <w:sz w:val="24"/>
                <w:szCs w:val="24"/>
              </w:rPr>
              <w:t> года № </w:t>
            </w:r>
            <w:r w:rsidR="00E029DD">
              <w:rPr>
                <w:sz w:val="24"/>
                <w:szCs w:val="24"/>
              </w:rPr>
              <w:t>16</w:t>
            </w:r>
          </w:p>
          <w:p w:rsidR="00C54A78" w:rsidRPr="00E27E0E" w:rsidRDefault="00C54A78" w:rsidP="00F3533D">
            <w:pPr>
              <w:jc w:val="center"/>
              <w:rPr>
                <w:b/>
              </w:rPr>
            </w:pPr>
          </w:p>
        </w:tc>
      </w:tr>
    </w:tbl>
    <w:p w:rsidR="00C54A78" w:rsidRPr="00E27E0E" w:rsidRDefault="00C54A78" w:rsidP="00C54A78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Pr="00E27E0E">
        <w:rPr>
          <w:b/>
          <w:sz w:val="28"/>
          <w:szCs w:val="28"/>
        </w:rPr>
        <w:t>Стр</w:t>
      </w:r>
      <w:r>
        <w:rPr>
          <w:b/>
          <w:sz w:val="28"/>
          <w:szCs w:val="28"/>
        </w:rPr>
        <w:t xml:space="preserve">уктура администрации Марьевского </w:t>
      </w:r>
      <w:r w:rsidRPr="00E27E0E">
        <w:rPr>
          <w:b/>
          <w:sz w:val="28"/>
          <w:szCs w:val="28"/>
        </w:rPr>
        <w:t>сельского поселения</w:t>
      </w:r>
    </w:p>
    <w:p w:rsidR="00C54A78" w:rsidRDefault="00C54A78" w:rsidP="00C54A78"/>
    <w:p w:rsidR="00C54A78" w:rsidRDefault="001B1A23" w:rsidP="00C54A78">
      <w:r>
        <w:pict>
          <v:rect id="_x0000_s1027" style="position:absolute;margin-left:180pt;margin-top:.5pt;width:6in;height:27pt;z-index:251661312" fillcolor="silver" strokeweight="6pt">
            <v:stroke linestyle="thickBetweenThin"/>
            <v:textbox style="mso-next-textbox:#_x0000_s1027">
              <w:txbxContent>
                <w:p w:rsidR="00C54A78" w:rsidRPr="00A22125" w:rsidRDefault="00C54A78" w:rsidP="00C54A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22125">
                    <w:rPr>
                      <w:b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b/>
                      <w:sz w:val="24"/>
                      <w:szCs w:val="24"/>
                    </w:rPr>
                    <w:t xml:space="preserve">МАРЬЕВСКОГО </w:t>
                  </w:r>
                  <w:r w:rsidRPr="00A22125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</w:p>
              </w:txbxContent>
            </v:textbox>
          </v:rect>
        </w:pict>
      </w:r>
    </w:p>
    <w:p w:rsidR="00C54A78" w:rsidRDefault="00C54A78" w:rsidP="00C54A78"/>
    <w:p w:rsidR="00C54A78" w:rsidRDefault="001B1A23" w:rsidP="00C54A7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68pt;margin-top:8.5pt;width:87pt;height:32.25pt;z-index:25166540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16.75pt;margin-top:8.5pt;width:98.25pt;height:28.5pt;flip:x;z-index:251664384" o:connectortype="straight">
            <v:stroke endarrow="block"/>
          </v:shape>
        </w:pict>
      </w:r>
    </w:p>
    <w:p w:rsidR="00C54A78" w:rsidRDefault="00C54A78" w:rsidP="00C54A78">
      <w:pPr>
        <w:tabs>
          <w:tab w:val="left" w:pos="2749"/>
        </w:tabs>
      </w:pPr>
      <w:r>
        <w:tab/>
      </w:r>
    </w:p>
    <w:p w:rsidR="00C54A78" w:rsidRDefault="00C54A78" w:rsidP="00C54A78">
      <w:pPr>
        <w:tabs>
          <w:tab w:val="left" w:pos="2749"/>
        </w:tabs>
      </w:pPr>
    </w:p>
    <w:p w:rsidR="00C54A78" w:rsidRDefault="001B1A23" w:rsidP="00C54A78">
      <w:pPr>
        <w:tabs>
          <w:tab w:val="left" w:pos="2749"/>
        </w:tabs>
      </w:pPr>
      <w:r>
        <w:rPr>
          <w:noProof/>
        </w:rPr>
        <w:pict>
          <v:rect id="_x0000_s1029" style="position:absolute;margin-left:49.05pt;margin-top:6pt;width:297pt;height:45.6pt;z-index:251663360">
            <v:textbox style="mso-next-textbox:#_x0000_s1029">
              <w:txbxContent>
                <w:p w:rsidR="00C54A78" w:rsidRPr="00A22125" w:rsidRDefault="00C54A78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 w:rsidRPr="00A22125">
                    <w:rPr>
                      <w:sz w:val="24"/>
                      <w:szCs w:val="24"/>
                    </w:rPr>
                    <w:t>ЗЕМСКОЕ СОБРАНИЕ</w:t>
                  </w:r>
                </w:p>
                <w:p w:rsidR="00C54A78" w:rsidRPr="00A22125" w:rsidRDefault="00C54A78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МАРЬЕВСКОГО СЕЛЬСКОГО </w:t>
                  </w:r>
                  <w:r w:rsidRPr="00A22125">
                    <w:rPr>
                      <w:sz w:val="24"/>
                      <w:szCs w:val="24"/>
                    </w:rPr>
                    <w:t>ПОСЕЛЕНИЯ</w:t>
                  </w:r>
                </w:p>
                <w:p w:rsidR="00C54A78" w:rsidRPr="00EE1E28" w:rsidRDefault="00C54A78" w:rsidP="00C54A78"/>
              </w:txbxContent>
            </v:textbox>
          </v:rect>
        </w:pict>
      </w:r>
      <w:r>
        <w:rPr>
          <w:noProof/>
        </w:rPr>
        <w:pict>
          <v:rect id="_x0000_s1032" style="position:absolute;margin-left:396pt;margin-top:6pt;width:294pt;height:45pt;z-index:251666432">
            <v:textbox style="mso-next-textbox:#_x0000_s1032">
              <w:txbxContent>
                <w:p w:rsidR="00C54A78" w:rsidRPr="00A22125" w:rsidRDefault="00C54A78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 w:rsidRPr="00A22125">
                    <w:rPr>
                      <w:sz w:val="24"/>
                      <w:szCs w:val="24"/>
                    </w:rPr>
                    <w:t>ГЛАВА АДМИНИСТРАЦИИ</w:t>
                  </w:r>
                </w:p>
                <w:p w:rsidR="00C54A78" w:rsidRPr="00594946" w:rsidRDefault="00C54A78" w:rsidP="00C54A7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МАРЬЕВСКОГО </w:t>
                  </w:r>
                  <w:r w:rsidRPr="00A22125">
                    <w:rPr>
                      <w:sz w:val="24"/>
                      <w:szCs w:val="24"/>
                    </w:rPr>
                    <w:t>СЕЛЬСКОГО ПОСЕЛЕНИЯ</w:t>
                  </w:r>
                </w:p>
                <w:p w:rsidR="00C54A78" w:rsidRPr="00580171" w:rsidRDefault="00C54A78" w:rsidP="00C54A7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C54A78" w:rsidRPr="00EE1E28" w:rsidRDefault="00C54A78" w:rsidP="00C54A78"/>
              </w:txbxContent>
            </v:textbox>
          </v:rect>
        </w:pict>
      </w:r>
    </w:p>
    <w:p w:rsidR="00C54A78" w:rsidRDefault="00C54A78" w:rsidP="00C54A78">
      <w:pPr>
        <w:tabs>
          <w:tab w:val="left" w:pos="2749"/>
        </w:tabs>
      </w:pPr>
    </w:p>
    <w:p w:rsidR="00C54A78" w:rsidRDefault="00C54A78" w:rsidP="00C54A78"/>
    <w:p w:rsidR="00C54A78" w:rsidRDefault="00C54A78" w:rsidP="00C54A78"/>
    <w:p w:rsidR="00C54A78" w:rsidRDefault="001B1A23" w:rsidP="00C54A78">
      <w:pPr>
        <w:tabs>
          <w:tab w:val="left" w:pos="0"/>
        </w:tabs>
      </w:pPr>
      <w:r>
        <w:rPr>
          <w:noProof/>
        </w:rPr>
        <w:pict>
          <v:shape id="_x0000_s1053" type="#_x0000_t32" style="position:absolute;margin-left:650.75pt;margin-top:5.6pt;width:78.25pt;height:170.4pt;z-index:25168588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70pt;margin-top:5pt;width:135pt;height:171pt;flip:x;z-index:25167564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549pt;margin-top:5pt;width:.05pt;height:30.85pt;z-index:251677696" o:connectortype="straight">
            <v:stroke endarrow="block"/>
          </v:shape>
        </w:pict>
      </w:r>
      <w:r w:rsidR="00C54A78">
        <w:tab/>
      </w:r>
    </w:p>
    <w:p w:rsidR="00C54A78" w:rsidRDefault="00C54A78" w:rsidP="00C54A78"/>
    <w:p w:rsidR="00C54A78" w:rsidRDefault="001B1A23" w:rsidP="00C54A78">
      <w:r>
        <w:rPr>
          <w:noProof/>
        </w:rPr>
        <w:pict>
          <v:rect id="_x0000_s1034" style="position:absolute;margin-left:468pt;margin-top:9pt;width:164.75pt;height:36pt;z-index:251668480">
            <v:textbox style="mso-next-textbox:#_x0000_s1034">
              <w:txbxContent>
                <w:p w:rsidR="00C54A78" w:rsidRPr="00A22125" w:rsidRDefault="00C54A78" w:rsidP="00C54A78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A22125">
                    <w:rPr>
                      <w:i/>
                      <w:sz w:val="24"/>
                      <w:szCs w:val="24"/>
                    </w:rPr>
                    <w:t>Муниципальные должности</w:t>
                  </w:r>
                </w:p>
                <w:p w:rsidR="00C54A78" w:rsidRPr="00594946" w:rsidRDefault="00C54A78" w:rsidP="00C54A7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4A78" w:rsidRPr="00EE1E28" w:rsidRDefault="00C54A78" w:rsidP="00C54A78"/>
              </w:txbxContent>
            </v:textbox>
          </v:rect>
        </w:pict>
      </w:r>
    </w:p>
    <w:p w:rsidR="00C54A78" w:rsidRDefault="00C54A78" w:rsidP="00C54A78"/>
    <w:p w:rsidR="00C54A78" w:rsidRDefault="00C54A78" w:rsidP="00C54A78"/>
    <w:p w:rsidR="00C54A78" w:rsidRDefault="001B1A23" w:rsidP="00C54A78">
      <w:pPr>
        <w:tabs>
          <w:tab w:val="left" w:pos="2525"/>
        </w:tabs>
      </w:pPr>
      <w:r>
        <w:rPr>
          <w:noProof/>
        </w:rPr>
        <w:pict>
          <v:shape id="_x0000_s1044" type="#_x0000_t32" style="position:absolute;margin-left:549pt;margin-top:10.5pt;width:.05pt;height:45pt;z-index:251678720" o:connectortype="straight">
            <v:stroke endarrow="block"/>
          </v:shape>
        </w:pict>
      </w:r>
    </w:p>
    <w:p w:rsidR="00C54A78" w:rsidRDefault="00C54A78" w:rsidP="00C54A78"/>
    <w:p w:rsidR="00C54A78" w:rsidRDefault="00C54A78" w:rsidP="00C54A78"/>
    <w:p w:rsidR="00C54A78" w:rsidRDefault="00C54A78" w:rsidP="00C54A78">
      <w:pPr>
        <w:tabs>
          <w:tab w:val="left" w:pos="2768"/>
        </w:tabs>
      </w:pPr>
    </w:p>
    <w:p w:rsidR="00C54A78" w:rsidRDefault="001B1A23" w:rsidP="00C54A78">
      <w:pPr>
        <w:tabs>
          <w:tab w:val="left" w:pos="2768"/>
        </w:tabs>
      </w:pPr>
      <w:r>
        <w:rPr>
          <w:noProof/>
        </w:rPr>
        <w:pict>
          <v:rect id="_x0000_s1033" style="position:absolute;margin-left:468pt;margin-top:9.5pt;width:182.75pt;height:46.75pt;z-index:251667456">
            <v:textbox style="mso-next-textbox:#_x0000_s1033">
              <w:txbxContent>
                <w:p w:rsidR="00C54A78" w:rsidRPr="00590B5A" w:rsidRDefault="00C54A78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 w:rsidRPr="00590B5A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C54A78" w:rsidRPr="00590B5A" w:rsidRDefault="00C54A78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 w:rsidRPr="00590B5A">
                    <w:rPr>
                      <w:sz w:val="24"/>
                      <w:szCs w:val="24"/>
                    </w:rPr>
                    <w:t xml:space="preserve">по делопроизводству </w:t>
                  </w:r>
                </w:p>
                <w:p w:rsidR="00C54A78" w:rsidRPr="00580171" w:rsidRDefault="00C54A78" w:rsidP="00C54A7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C54A78" w:rsidRPr="00EE1E28" w:rsidRDefault="00C54A78" w:rsidP="00C54A78"/>
              </w:txbxContent>
            </v:textbox>
          </v:rect>
        </w:pict>
      </w:r>
    </w:p>
    <w:p w:rsidR="00C54A78" w:rsidRDefault="001B1A23" w:rsidP="00C54A78">
      <w:r>
        <w:pict>
          <v:rect id="_x0000_s1026" style="position:absolute;margin-left:9pt;margin-top:1.5pt;width:90pt;height:36pt;z-index:251660288" filled="f" stroked="f">
            <v:textbox style="mso-next-textbox:#_x0000_s1026">
              <w:txbxContent>
                <w:p w:rsidR="00C54A78" w:rsidRDefault="00C54A78" w:rsidP="00C54A78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C54A78" w:rsidRDefault="00C54A78" w:rsidP="00C54A78">
      <w:pPr>
        <w:tabs>
          <w:tab w:val="left" w:pos="6450"/>
        </w:tabs>
      </w:pPr>
      <w:r>
        <w:tab/>
      </w:r>
    </w:p>
    <w:p w:rsidR="00C54A78" w:rsidRDefault="00C54A78" w:rsidP="00C54A78"/>
    <w:p w:rsidR="00C54A78" w:rsidRDefault="001B1A23" w:rsidP="00C54A78">
      <w:r>
        <w:rPr>
          <w:noProof/>
        </w:rPr>
        <w:pict>
          <v:line id="_x0000_s1028" style="position:absolute;z-index:251662336" from="-9pt,290.05pt" to="0,290.05pt"/>
        </w:pict>
      </w:r>
    </w:p>
    <w:p w:rsidR="00C54A78" w:rsidRDefault="00C54A78" w:rsidP="00C54A78"/>
    <w:p w:rsidR="00C54A78" w:rsidRDefault="001B1A23" w:rsidP="00C54A78">
      <w:r>
        <w:rPr>
          <w:noProof/>
        </w:rPr>
        <w:pict>
          <v:rect id="_x0000_s1036" style="position:absolute;margin-left:441pt;margin-top:3.55pt;width:324pt;height:45.3pt;z-index:251670528">
            <v:textbox style="mso-next-textbox:#_x0000_s1036">
              <w:txbxContent>
                <w:p w:rsidR="00C54A78" w:rsidRDefault="00C54A78" w:rsidP="00C54A7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54A78" w:rsidRPr="00A22125" w:rsidRDefault="00C54A78" w:rsidP="00C54A78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A22125">
                    <w:rPr>
                      <w:i/>
                      <w:sz w:val="24"/>
                      <w:szCs w:val="24"/>
                    </w:rPr>
                    <w:t>Обслуживающий персонал</w:t>
                  </w:r>
                </w:p>
                <w:p w:rsidR="00C54A78" w:rsidRPr="00580171" w:rsidRDefault="00C54A78" w:rsidP="00C54A7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C54A78" w:rsidRPr="00EE1E28" w:rsidRDefault="00C54A78" w:rsidP="00C54A78"/>
              </w:txbxContent>
            </v:textbox>
          </v:rect>
        </w:pict>
      </w:r>
      <w:r>
        <w:rPr>
          <w:noProof/>
        </w:rPr>
        <w:pict>
          <v:rect id="_x0000_s1035" style="position:absolute;margin-left:63pt;margin-top:3.55pt;width:342pt;height:35.2pt;z-index:251669504">
            <v:textbox style="mso-next-textbox:#_x0000_s1035">
              <w:txbxContent>
                <w:p w:rsidR="00C54A78" w:rsidRPr="00A22125" w:rsidRDefault="00C54A78" w:rsidP="00C54A78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A22125">
                    <w:rPr>
                      <w:i/>
                      <w:sz w:val="24"/>
                      <w:szCs w:val="24"/>
                    </w:rPr>
                    <w:t xml:space="preserve">Обслуживающий персонал, </w:t>
                  </w:r>
                </w:p>
                <w:p w:rsidR="00C54A78" w:rsidRPr="00A22125" w:rsidRDefault="00C54A78" w:rsidP="00C54A78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i/>
                      <w:sz w:val="24"/>
                      <w:szCs w:val="24"/>
                    </w:rPr>
                    <w:t>приравненный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по оплате труда </w:t>
                  </w:r>
                  <w:r w:rsidRPr="00A22125">
                    <w:rPr>
                      <w:i/>
                      <w:sz w:val="24"/>
                      <w:szCs w:val="24"/>
                    </w:rPr>
                    <w:t>к муниципальным служащим</w:t>
                  </w:r>
                </w:p>
                <w:p w:rsidR="00C54A78" w:rsidRPr="00580171" w:rsidRDefault="00C54A78" w:rsidP="00C54A7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C54A78" w:rsidRPr="00EE1E28" w:rsidRDefault="00C54A78" w:rsidP="00C54A78"/>
              </w:txbxContent>
            </v:textbox>
          </v:rect>
        </w:pict>
      </w:r>
    </w:p>
    <w:p w:rsidR="00C54A78" w:rsidRDefault="00C54A78" w:rsidP="00C54A78"/>
    <w:p w:rsidR="00C54A78" w:rsidRDefault="00C54A78" w:rsidP="00C54A78"/>
    <w:p w:rsidR="00C54A78" w:rsidRDefault="001B1A23" w:rsidP="00C54A78">
      <w:r>
        <w:rPr>
          <w:noProof/>
        </w:rPr>
        <w:pict>
          <v:shape id="_x0000_s1047" type="#_x0000_t32" style="position:absolute;margin-left:594.75pt;margin-top:7.25pt;width:.75pt;height:27pt;flip:x;z-index:251681792" o:connectortype="straight">
            <v:stroke endarrow="block"/>
          </v:shape>
        </w:pict>
      </w:r>
    </w:p>
    <w:p w:rsidR="00C54A78" w:rsidRDefault="00C54A78" w:rsidP="00C54A78"/>
    <w:p w:rsidR="00C54A78" w:rsidRDefault="001B1A23" w:rsidP="00C54A78">
      <w:r>
        <w:rPr>
          <w:noProof/>
        </w:rPr>
        <w:pict>
          <v:shape id="_x0000_s1054" type="#_x0000_t32" style="position:absolute;margin-left:499pt;margin-top:.05pt;width:1pt;height:90pt;z-index:25168691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26pt;margin-top:.05pt;width:.75pt;height:27pt;flip:x;z-index:25167974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351pt;margin-top:.05pt;width:.75pt;height:27pt;flip:x;z-index:251682816" o:connectortype="straight">
            <v:stroke endarrow="block"/>
          </v:shape>
        </w:pict>
      </w:r>
    </w:p>
    <w:p w:rsidR="00C54A78" w:rsidRDefault="001B1A23" w:rsidP="00C54A78">
      <w:pPr>
        <w:sectPr w:rsidR="00C54A78" w:rsidSect="00DB50E2">
          <w:pgSz w:w="16838" w:h="11906" w:orient="landscape"/>
          <w:pgMar w:top="360" w:right="1134" w:bottom="719" w:left="1080" w:header="709" w:footer="709" w:gutter="0"/>
          <w:cols w:space="708"/>
          <w:docGrid w:linePitch="360"/>
        </w:sectPr>
      </w:pPr>
      <w:r>
        <w:rPr>
          <w:noProof/>
        </w:rPr>
        <w:pict>
          <v:rect id="_x0000_s1052" style="position:absolute;margin-left:451.5pt;margin-top:78.55pt;width:2in;height:49.95pt;z-index:251684864">
            <v:textbox>
              <w:txbxContent>
                <w:p w:rsidR="00102BD4" w:rsidRPr="00102BD4" w:rsidRDefault="00102BD4">
                  <w:pPr>
                    <w:rPr>
                      <w:sz w:val="24"/>
                      <w:szCs w:val="24"/>
                    </w:rPr>
                  </w:pPr>
                  <w:r w:rsidRPr="00102BD4">
                    <w:rPr>
                      <w:sz w:val="24"/>
                      <w:szCs w:val="24"/>
                    </w:rPr>
                    <w:t>Специалист по экономическим и правовым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539.25pt;margin-top:-.25pt;width:99pt;height:39.55pt;z-index:251673600">
            <v:textbox style="mso-next-textbox:#_x0000_s1039">
              <w:txbxContent>
                <w:p w:rsidR="00C54A78" w:rsidRDefault="00C54A78" w:rsidP="00C54A78">
                  <w:pPr>
                    <w:jc w:val="center"/>
                  </w:pPr>
                </w:p>
                <w:p w:rsidR="00C54A78" w:rsidRPr="00382180" w:rsidRDefault="00C54A78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Бухгалтер</w:t>
                  </w:r>
                </w:p>
                <w:p w:rsidR="00C54A78" w:rsidRPr="00EE1E28" w:rsidRDefault="00C54A78" w:rsidP="00C54A78"/>
              </w:txbxContent>
            </v:textbox>
          </v:rect>
        </w:pict>
      </w:r>
      <w:r>
        <w:rPr>
          <w:noProof/>
        </w:rPr>
        <w:pict>
          <v:rect id="_x0000_s1037" style="position:absolute;margin-left:69.25pt;margin-top:15.55pt;width:135pt;height:56pt;z-index:251671552">
            <v:textbox style="mso-next-textbox:#_x0000_s1037">
              <w:txbxContent>
                <w:p w:rsidR="00C54A78" w:rsidRDefault="00C54A78" w:rsidP="00C54A78">
                  <w:pPr>
                    <w:jc w:val="center"/>
                  </w:pPr>
                </w:p>
                <w:p w:rsidR="00C54A78" w:rsidRPr="00382180" w:rsidRDefault="00041B97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C54A78" w:rsidRPr="00382180">
                    <w:rPr>
                      <w:sz w:val="24"/>
                      <w:szCs w:val="24"/>
                    </w:rPr>
                    <w:t>лавный бухгалтер</w:t>
                  </w:r>
                </w:p>
                <w:p w:rsidR="00C54A78" w:rsidRDefault="00C54A78" w:rsidP="00C54A78"/>
              </w:txbxContent>
            </v:textbox>
          </v:rect>
        </w:pict>
      </w:r>
      <w:r>
        <w:rPr>
          <w:noProof/>
        </w:rPr>
        <w:pict>
          <v:rect id="_x0000_s1040" style="position:absolute;margin-left:297pt;margin-top:15.55pt;width:119.75pt;height:63pt;z-index:251674624">
            <v:textbox style="mso-next-textbox:#_x0000_s1040">
              <w:txbxContent>
                <w:p w:rsidR="00C54A78" w:rsidRPr="00382180" w:rsidRDefault="00041B97" w:rsidP="00C54A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Главный с</w:t>
                  </w:r>
                  <w:r w:rsidR="00C54A78" w:rsidRPr="00382180">
                    <w:rPr>
                      <w:sz w:val="24"/>
                      <w:szCs w:val="24"/>
                    </w:rPr>
                    <w:t>пециалист по землеустройству и муниципальной собственности</w:t>
                  </w:r>
                </w:p>
                <w:p w:rsidR="00C54A78" w:rsidRPr="00EE1E28" w:rsidRDefault="00C54A78" w:rsidP="00C54A78"/>
              </w:txbxContent>
            </v:textbox>
          </v:rect>
        </w:pict>
      </w:r>
      <w:r w:rsidR="000343C5">
        <w:t xml:space="preserve">  </w:t>
      </w: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4A78"/>
    <w:rsid w:val="0000492D"/>
    <w:rsid w:val="000343C5"/>
    <w:rsid w:val="00041B97"/>
    <w:rsid w:val="00102BD4"/>
    <w:rsid w:val="0011027C"/>
    <w:rsid w:val="001B1A23"/>
    <w:rsid w:val="00277923"/>
    <w:rsid w:val="002C1958"/>
    <w:rsid w:val="00C54A78"/>
    <w:rsid w:val="00DA545F"/>
    <w:rsid w:val="00E029DD"/>
    <w:rsid w:val="00F75C0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54"/>
        <o:r id="V:Rule12" type="connector" idref="#_x0000_s1047"/>
        <o:r id="V:Rule13" type="connector" idref="#_x0000_s1053"/>
        <o:r id="V:Rule14" type="connector" idref="#_x0000_s1030"/>
        <o:r id="V:Rule15" type="connector" idref="#_x0000_s1031"/>
        <o:r id="V:Rule16" type="connector" idref="#_x0000_s1041"/>
        <o:r id="V:Rule17" type="connector" idref="#_x0000_s1048"/>
        <o:r id="V:Rule18" type="connector" idref="#_x0000_s1043"/>
        <o:r id="V:Rule19" type="connector" idref="#_x0000_s1045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029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2018-10-24T08:29:00Z</cp:lastPrinted>
  <dcterms:created xsi:type="dcterms:W3CDTF">2018-01-15T11:14:00Z</dcterms:created>
  <dcterms:modified xsi:type="dcterms:W3CDTF">2018-10-24T08:29:00Z</dcterms:modified>
</cp:coreProperties>
</file>